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30F5" w14:textId="77777777" w:rsidR="00A653AA" w:rsidRDefault="00A653AA">
      <w:pPr>
        <w:pStyle w:val="KonuBal"/>
      </w:pPr>
    </w:p>
    <w:p w14:paraId="6379EABD" w14:textId="77777777" w:rsidR="00A653AA" w:rsidRDefault="00A653AA">
      <w:pPr>
        <w:pStyle w:val="KonuBal"/>
      </w:pPr>
    </w:p>
    <w:p w14:paraId="572F364A" w14:textId="77777777" w:rsidR="00A653AA" w:rsidRDefault="00D96BB8">
      <w:pPr>
        <w:pStyle w:val="KonuBal"/>
      </w:pPr>
      <w:r>
        <w:t xml:space="preserve">KİTAP </w:t>
      </w:r>
      <w:r w:rsidR="00CA74E1">
        <w:t>ADI</w:t>
      </w:r>
    </w:p>
    <w:p w14:paraId="4942A8B9" w14:textId="77777777" w:rsidR="00A653AA" w:rsidRDefault="00A653AA">
      <w:pPr>
        <w:pStyle w:val="Altyaz"/>
      </w:pPr>
    </w:p>
    <w:p w14:paraId="1D4F9401" w14:textId="77777777" w:rsidR="00A653AA" w:rsidRDefault="00D96BB8" w:rsidP="00CA74E1">
      <w:pPr>
        <w:pStyle w:val="Altyaz"/>
      </w:pPr>
      <w:r>
        <w:t xml:space="preserve">(Alt </w:t>
      </w:r>
      <w:proofErr w:type="spellStart"/>
      <w:r>
        <w:t>Başlık</w:t>
      </w:r>
      <w:proofErr w:type="spellEnd"/>
      <w:r>
        <w:t>)</w:t>
      </w:r>
    </w:p>
    <w:p w14:paraId="10EDB931" w14:textId="77777777" w:rsidR="00CA74E1" w:rsidRPr="00CA74E1" w:rsidRDefault="00CA74E1" w:rsidP="00CA74E1">
      <w:pPr>
        <w:pStyle w:val="GvdeMetni"/>
      </w:pPr>
    </w:p>
    <w:p w14:paraId="0AE64394" w14:textId="77777777" w:rsidR="00A653AA" w:rsidRDefault="00A653AA">
      <w:pPr>
        <w:pStyle w:val="AuthorName"/>
      </w:pPr>
    </w:p>
    <w:p w14:paraId="3EBB2FC6" w14:textId="77777777" w:rsidR="00A653AA" w:rsidRDefault="00A653AA">
      <w:pPr>
        <w:pStyle w:val="AuthorName"/>
      </w:pPr>
    </w:p>
    <w:p w14:paraId="2E24A2CF" w14:textId="77777777" w:rsidR="00A653AA" w:rsidRDefault="00D96BB8">
      <w:pPr>
        <w:pStyle w:val="AuthorName"/>
      </w:pPr>
      <w:r>
        <w:t>(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t>)</w:t>
      </w:r>
    </w:p>
    <w:p w14:paraId="4E86BDE8" w14:textId="77777777" w:rsidR="00A653AA" w:rsidRDefault="00A653AA">
      <w:pPr>
        <w:pStyle w:val="WW-Varsaylan"/>
      </w:pPr>
    </w:p>
    <w:p w14:paraId="22305DE7" w14:textId="77777777" w:rsidR="00A653AA" w:rsidRDefault="00A653AA">
      <w:pPr>
        <w:pStyle w:val="WW-Varsaylan"/>
      </w:pPr>
    </w:p>
    <w:p w14:paraId="348F1A9F" w14:textId="77777777" w:rsidR="00A653AA" w:rsidRDefault="00A653AA">
      <w:pPr>
        <w:sectPr w:rsidR="00A653AA" w:rsidSect="00103228">
          <w:pgSz w:w="7655" w:h="11907"/>
          <w:pgMar w:top="1693" w:right="1134" w:bottom="1693" w:left="1134" w:header="1417" w:footer="1417" w:gutter="0"/>
          <w:pgNumType w:start="1"/>
          <w:cols w:space="708"/>
          <w:docGrid w:linePitch="360" w:charSpace="-4097"/>
        </w:sectPr>
      </w:pPr>
    </w:p>
    <w:p w14:paraId="70FD05F9" w14:textId="77777777" w:rsidR="00A653AA" w:rsidRDefault="00A653AA">
      <w:pPr>
        <w:pStyle w:val="NoIndentnormal"/>
      </w:pPr>
    </w:p>
    <w:p w14:paraId="35DB14D9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30BB982F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27CA0443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Kitap ADI</w:t>
      </w:r>
    </w:p>
    <w:p w14:paraId="0C12593B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©Tüm hakları yazarına aittir. Yazarın izni alınmadan kısmen veya tamamen çoğaltılması ve farklı biçimlere çevrilmesi yasaktır.</w:t>
      </w:r>
    </w:p>
    <w:p w14:paraId="36F5EC93" w14:textId="77777777" w:rsidR="00703558" w:rsidRPr="00703558" w:rsidRDefault="00703558" w:rsidP="00703558">
      <w:pPr>
        <w:pStyle w:val="ParagrafStiliYok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13818977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Yazar</w:t>
      </w:r>
    </w:p>
    <w:p w14:paraId="6B834756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Yazar YAZAR</w:t>
      </w:r>
    </w:p>
    <w:p w14:paraId="2654956C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5F5085C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 Tarihi</w:t>
      </w:r>
    </w:p>
    <w:p w14:paraId="744E66C5" w14:textId="77777777" w:rsidR="00703558" w:rsidRPr="00703558" w:rsidRDefault="00B96524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proofErr w:type="spellStart"/>
      <w:proofErr w:type="gramStart"/>
      <w:r>
        <w:rPr>
          <w:rFonts w:ascii="Nimbus Sans Nov T OT" w:hAnsi="Nimbus Sans Nov T OT" w:cs="Nimbus Sans Nov T OT"/>
          <w:sz w:val="18"/>
          <w:szCs w:val="18"/>
        </w:rPr>
        <w:t>xxxxxxxx</w:t>
      </w:r>
      <w:proofErr w:type="spellEnd"/>
      <w:proofErr w:type="gramEnd"/>
      <w:r w:rsidR="00703558" w:rsidRPr="00703558">
        <w:rPr>
          <w:rFonts w:ascii="Nimbus Sans Nov T OT" w:hAnsi="Nimbus Sans Nov T OT" w:cs="Nimbus Sans Nov T OT"/>
          <w:sz w:val="18"/>
          <w:szCs w:val="18"/>
        </w:rPr>
        <w:t xml:space="preserve"> 2020</w:t>
      </w:r>
    </w:p>
    <w:p w14:paraId="7EC979FD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259EACE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ISBN</w:t>
      </w:r>
      <w:r w:rsidRPr="00703558">
        <w:rPr>
          <w:rFonts w:ascii="Nimbus Sans Nov T OT" w:hAnsi="Nimbus Sans Nov T OT" w:cs="Nimbus Sans Nov T OT"/>
          <w:sz w:val="18"/>
          <w:szCs w:val="18"/>
        </w:rPr>
        <w:t xml:space="preserve"> </w:t>
      </w:r>
    </w:p>
    <w:p w14:paraId="52AB8A75" w14:textId="17DB4994" w:rsid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2A26BDC" w14:textId="3C10C07F" w:rsidR="00B73999" w:rsidRDefault="00B73999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9B59F5A" w14:textId="77777777" w:rsidR="00B73999" w:rsidRPr="00703558" w:rsidRDefault="00B73999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9EB88B1" w14:textId="77AF2A04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 xml:space="preserve">Yayınevi </w:t>
      </w:r>
    </w:p>
    <w:p w14:paraId="15EBD1FE" w14:textId="12E3BE8A" w:rsidR="00B73999" w:rsidRDefault="00B73999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46116FA0" w14:textId="25F42F82" w:rsidR="00B73999" w:rsidRDefault="00B73999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23CF54A9" w14:textId="77777777" w:rsidR="00B73999" w:rsidRPr="00703558" w:rsidRDefault="00B73999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A84C64C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2B848F9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</w:t>
      </w:r>
    </w:p>
    <w:p w14:paraId="3A51B29C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B3DEBA0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1855AFA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3FFFA6B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E36AD4A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2A2E898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EC1DAAD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DEECEF4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D8631A6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02B59F6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A271619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8878DE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35CBCEC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7C8A54A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779F5E0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CDA8517" w14:textId="77777777" w:rsidR="00B9631A" w:rsidRPr="00703558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D6D3715" w14:textId="77777777" w:rsidR="00B73999" w:rsidRDefault="00B73999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</w:p>
    <w:p w14:paraId="34BF03CB" w14:textId="77777777" w:rsidR="00B73999" w:rsidRDefault="00B73999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</w:p>
    <w:p w14:paraId="10D6E8DA" w14:textId="77777777" w:rsidR="00B73999" w:rsidRDefault="00B73999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</w:p>
    <w:p w14:paraId="2FB6D060" w14:textId="77777777" w:rsidR="00B73999" w:rsidRDefault="00B73999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</w:p>
    <w:p w14:paraId="7630A0B7" w14:textId="1FAFA0C1" w:rsidR="00A653AA" w:rsidRPr="00B9631A" w:rsidRDefault="00D96BB8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Buraya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kitabı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adadığınız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herhangi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varsa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onu</w:t>
      </w:r>
      <w:proofErr w:type="spellEnd"/>
      <w:r w:rsidRPr="00B9631A">
        <w:rPr>
          <w:b w:val="0"/>
          <w:bCs/>
        </w:rPr>
        <w:t xml:space="preserve"> </w:t>
      </w:r>
    </w:p>
    <w:p w14:paraId="429272C2" w14:textId="77777777" w:rsidR="00A653AA" w:rsidRPr="00B9631A" w:rsidRDefault="00D96BB8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veya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sevdiğiniz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sözü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yazabilirsiniz</w:t>
      </w:r>
      <w:proofErr w:type="spellEnd"/>
      <w:r w:rsidRPr="00B9631A">
        <w:rPr>
          <w:b w:val="0"/>
          <w:bCs/>
        </w:rPr>
        <w:t>.</w:t>
      </w:r>
    </w:p>
    <w:p w14:paraId="07495412" w14:textId="77777777" w:rsidR="00A653AA" w:rsidRDefault="00A653AA">
      <w:pPr>
        <w:pStyle w:val="WW-Varsaylan"/>
      </w:pPr>
    </w:p>
    <w:p w14:paraId="232AF6FB" w14:textId="77777777" w:rsidR="00A653AA" w:rsidRDefault="00A653AA">
      <w:pPr>
        <w:pStyle w:val="WW-Varsaylan"/>
      </w:pPr>
    </w:p>
    <w:p w14:paraId="4251B6C0" w14:textId="77777777" w:rsidR="00703558" w:rsidRDefault="00703558">
      <w:pPr>
        <w:pStyle w:val="Chapterheads"/>
        <w:pageBreakBefore/>
      </w:pPr>
    </w:p>
    <w:p w14:paraId="53DCCD19" w14:textId="77777777" w:rsidR="00703558" w:rsidRDefault="00703558">
      <w:pPr>
        <w:pStyle w:val="Chapterheads"/>
        <w:pageBreakBefore/>
      </w:pPr>
    </w:p>
    <w:p w14:paraId="58B520C1" w14:textId="77777777" w:rsidR="007567BB" w:rsidRDefault="007567BB" w:rsidP="007567BB">
      <w:pPr>
        <w:pStyle w:val="KonuBal"/>
      </w:pPr>
      <w:r>
        <w:t>KİTAP ADI</w:t>
      </w:r>
    </w:p>
    <w:p w14:paraId="37B682CD" w14:textId="77777777" w:rsidR="00703558" w:rsidRDefault="00703558">
      <w:pPr>
        <w:pStyle w:val="Chapterheads"/>
        <w:pageBreakBefore/>
      </w:pPr>
    </w:p>
    <w:p w14:paraId="6FC4C185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</w:t>
      </w:r>
    </w:p>
    <w:p w14:paraId="6A40FD5B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A447794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FAC5BB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246FAA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80AD8F2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331948E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101CE0DC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3EEB002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871ED20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5A2C25D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007262D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2</w:t>
      </w:r>
    </w:p>
    <w:p w14:paraId="5D50759F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72BD368A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FE24DE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7D3AE34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ECEAA1A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9607D8A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5BCE5A8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AC345A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30541FE4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65829FF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F4FF002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3</w:t>
      </w:r>
    </w:p>
    <w:p w14:paraId="58B7446F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9C929A6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54F782F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4C2635D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406ABAC8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98C55E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77C7A706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415F8EE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9FA52B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6343262B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221C1F9B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4</w:t>
      </w:r>
    </w:p>
    <w:p w14:paraId="2BF54AF0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7C48938E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7519B8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0C88E71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90D5D52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0C1C53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4B7B231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63BA1CC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8BAD81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300C10D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EFAC944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5</w:t>
      </w:r>
    </w:p>
    <w:p w14:paraId="060822BB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1290F11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F33BC5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1ECC51A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F658465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494D72C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D0F5EDB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41B6CBAA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1CB0219F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C069F4A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5199B26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6</w:t>
      </w:r>
    </w:p>
    <w:p w14:paraId="1261BC4D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A8191FD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67CA83B4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F2B86B3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3DB79F7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5E2B2A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4EC73CE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E237616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175F214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4D492B4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A0CC808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7</w:t>
      </w:r>
    </w:p>
    <w:p w14:paraId="2762823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929FC4B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2AC07A9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352BAA91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673B453E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7DC456F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86096AF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C816580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B1FECF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62D2972C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3FE4BD9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8</w:t>
      </w:r>
    </w:p>
    <w:p w14:paraId="0DB0AE0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E1044F6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6132811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98EFC2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D6CA290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BA536D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C35CFB7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476E71C0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730EBD8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789914D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39805BA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9</w:t>
      </w:r>
    </w:p>
    <w:p w14:paraId="4A206060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71E185E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3899B1A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7B4135E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FBD976B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76695D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358F8597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E04D116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79D6340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996ADC3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494D4C1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10</w:t>
      </w:r>
    </w:p>
    <w:p w14:paraId="2CB2AB7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D687BF2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C67E7F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93A4AD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C55F3B9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2873BCFA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7B258235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69011EB7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B044F3C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F609B33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82EA44E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11</w:t>
      </w:r>
    </w:p>
    <w:p w14:paraId="106227B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0998599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3CA6FF52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D9DC43A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87DE44C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0AC21EE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169E9E00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E202743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128F1733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679BB8C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71CB04A" w14:textId="77777777" w:rsidR="00A653AA" w:rsidRDefault="00D96BB8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12</w:t>
      </w:r>
    </w:p>
    <w:p w14:paraId="02A3FD33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83539BC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CF4C19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34B34B45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D5B5D3F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15152928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7D8B341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F61A8A4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lastRenderedPageBreak/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08F8839" w14:textId="77777777" w:rsidR="00A653AA" w:rsidRDefault="00D96BB8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7D69DB3B" w14:textId="77777777" w:rsidR="00A653AA" w:rsidRDefault="00D96BB8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lastRenderedPageBreak/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10C4F2F" w14:textId="77777777" w:rsidR="00D96BB8" w:rsidRDefault="00D96BB8">
      <w:pPr>
        <w:pStyle w:val="WW-Varsaylan"/>
        <w:pageBreakBefore/>
      </w:pPr>
    </w:p>
    <w:sectPr w:rsidR="00D96BB8" w:rsidSect="00D12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655" w:h="11907"/>
      <w:pgMar w:top="1418" w:right="851" w:bottom="1418" w:left="1134" w:header="1247" w:footer="68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703F" w14:textId="77777777" w:rsidR="005A5FF0" w:rsidRDefault="005A5FF0">
      <w:r>
        <w:separator/>
      </w:r>
    </w:p>
  </w:endnote>
  <w:endnote w:type="continuationSeparator" w:id="0">
    <w:p w14:paraId="2BBC377E" w14:textId="77777777" w:rsidR="005A5FF0" w:rsidRDefault="005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Sans Nov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7AE0" w14:textId="77777777" w:rsidR="00A653AA" w:rsidRDefault="00A65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998F" w14:textId="77777777" w:rsidR="00A653AA" w:rsidRDefault="00D96BB8">
    <w:pPr>
      <w:pStyle w:val="AltBilgi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7035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093" w14:textId="77777777" w:rsidR="00A653AA" w:rsidRDefault="00A65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CC91" w14:textId="77777777" w:rsidR="005A5FF0" w:rsidRDefault="005A5FF0">
      <w:r>
        <w:separator/>
      </w:r>
    </w:p>
  </w:footnote>
  <w:footnote w:type="continuationSeparator" w:id="0">
    <w:p w14:paraId="682B73E5" w14:textId="77777777" w:rsidR="005A5FF0" w:rsidRDefault="005A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D8D7" w14:textId="77777777" w:rsidR="00A653AA" w:rsidRDefault="00A653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65B" w14:textId="77777777" w:rsidR="00A653AA" w:rsidRDefault="00A653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B441" w14:textId="77777777" w:rsidR="00A653AA" w:rsidRDefault="00A653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58"/>
    <w:rsid w:val="000910B2"/>
    <w:rsid w:val="00103228"/>
    <w:rsid w:val="00492D63"/>
    <w:rsid w:val="005A5FF0"/>
    <w:rsid w:val="00703558"/>
    <w:rsid w:val="007567BB"/>
    <w:rsid w:val="00813DE0"/>
    <w:rsid w:val="00A653AA"/>
    <w:rsid w:val="00B73999"/>
    <w:rsid w:val="00B9631A"/>
    <w:rsid w:val="00B96524"/>
    <w:rsid w:val="00CA74E1"/>
    <w:rsid w:val="00D1204F"/>
    <w:rsid w:val="00D96BB8"/>
    <w:rsid w:val="00DD3FC1"/>
    <w:rsid w:val="00E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09CFC"/>
  <w15:chartTrackingRefBased/>
  <w15:docId w15:val="{1D55F757-9F86-43AC-988F-96B682E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Balk1">
    <w:name w:val="heading 1"/>
    <w:basedOn w:val="WW-Varsaylan"/>
    <w:next w:val="WW-Varsayla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kern w:val="1"/>
      <w:sz w:val="7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styleId="zlenenKpr">
    <w:name w:val="FollowedHyperlink"/>
    <w:basedOn w:val="VarsaylanParagrafYazTipi1"/>
    <w:rPr>
      <w:color w:val="800080"/>
      <w:u w:val="single"/>
    </w:rPr>
  </w:style>
  <w:style w:type="character" w:customStyle="1" w:styleId="StyleBold">
    <w:name w:val="Style Bold"/>
    <w:basedOn w:val="VarsaylanParagrafYazTipi1"/>
    <w:rPr>
      <w:b/>
      <w:bCs/>
    </w:rPr>
  </w:style>
  <w:style w:type="character" w:customStyle="1" w:styleId="DipnotKarakterleri">
    <w:name w:val="Dipnot Karakterleri"/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WW-Varsaylan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WW-Varsaylan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WW-Varsaylan"/>
    <w:pPr>
      <w:suppressLineNumbers/>
    </w:pPr>
    <w:rPr>
      <w:rFonts w:cs="Tahoma"/>
    </w:rPr>
  </w:style>
  <w:style w:type="paragraph" w:customStyle="1" w:styleId="WW-Varsaylan">
    <w:name w:val="WW-Varsayılan"/>
    <w:pPr>
      <w:suppressAutoHyphens/>
      <w:spacing w:line="300" w:lineRule="auto"/>
      <w:ind w:firstLine="360"/>
      <w:jc w:val="both"/>
    </w:pPr>
    <w:rPr>
      <w:sz w:val="22"/>
      <w:szCs w:val="22"/>
      <w:lang w:val="en-US" w:eastAsia="ar-SA"/>
    </w:rPr>
  </w:style>
  <w:style w:type="paragraph" w:customStyle="1" w:styleId="WW-Balk">
    <w:name w:val="WW-Başlık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WW-Varsaylan"/>
    <w:next w:val="Altyaz"/>
    <w:qFormat/>
    <w:pPr>
      <w:ind w:firstLine="0"/>
      <w:jc w:val="center"/>
    </w:pPr>
    <w:rPr>
      <w:rFonts w:ascii="Arial" w:hAnsi="Arial" w:cs="Arial"/>
      <w:b/>
      <w:bCs/>
      <w:kern w:val="1"/>
      <w:sz w:val="72"/>
      <w:szCs w:val="72"/>
    </w:rPr>
  </w:style>
  <w:style w:type="paragraph" w:styleId="Altyaz">
    <w:name w:val="Subtitle"/>
    <w:basedOn w:val="WW-Varsaylan"/>
    <w:next w:val="GvdeMetni"/>
    <w:qFormat/>
    <w:pPr>
      <w:ind w:firstLine="0"/>
      <w:jc w:val="center"/>
    </w:pPr>
    <w:rPr>
      <w:rFonts w:ascii="Arial" w:hAnsi="Arial" w:cs="Arial"/>
      <w:b/>
      <w:sz w:val="36"/>
      <w:szCs w:val="24"/>
    </w:rPr>
  </w:style>
  <w:style w:type="paragraph" w:customStyle="1" w:styleId="AuthorName">
    <w:name w:val="Author Name"/>
    <w:basedOn w:val="WW-Varsaylan"/>
    <w:pPr>
      <w:ind w:firstLine="0"/>
      <w:jc w:val="center"/>
    </w:pPr>
    <w:rPr>
      <w:sz w:val="28"/>
    </w:rPr>
  </w:style>
  <w:style w:type="paragraph" w:customStyle="1" w:styleId="Headsforfront">
    <w:name w:val="Heads for front"/>
    <w:basedOn w:val="WW-Varsaylan"/>
    <w:pPr>
      <w:spacing w:after="360"/>
      <w:ind w:firstLine="0"/>
      <w:jc w:val="center"/>
    </w:pPr>
    <w:rPr>
      <w:rFonts w:ascii="Arial" w:hAnsi="Arial"/>
      <w:b/>
      <w:sz w:val="24"/>
      <w:szCs w:val="24"/>
    </w:rPr>
  </w:style>
  <w:style w:type="paragraph" w:customStyle="1" w:styleId="NoIndentnormal">
    <w:name w:val="No Indent normal"/>
    <w:basedOn w:val="WW-Varsaylan"/>
    <w:pPr>
      <w:ind w:firstLine="0"/>
    </w:pPr>
  </w:style>
  <w:style w:type="paragraph" w:customStyle="1" w:styleId="Tableofcontents">
    <w:name w:val="Table of contents"/>
    <w:basedOn w:val="WW-Varsaylan"/>
    <w:pPr>
      <w:tabs>
        <w:tab w:val="right" w:leader="dot" w:pos="612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Chapterheads">
    <w:name w:val="Chapter heads"/>
    <w:basedOn w:val="Headsforfront"/>
    <w:pPr>
      <w:spacing w:before="720"/>
    </w:pPr>
  </w:style>
  <w:style w:type="paragraph" w:styleId="stBilgi">
    <w:name w:val="header"/>
    <w:basedOn w:val="WW-Varsaylan"/>
    <w:pPr>
      <w:tabs>
        <w:tab w:val="center" w:pos="4320"/>
        <w:tab w:val="right" w:pos="8640"/>
      </w:tabs>
    </w:pPr>
  </w:style>
  <w:style w:type="paragraph" w:styleId="AltBilgi">
    <w:name w:val="footer"/>
    <w:basedOn w:val="WW-Varsaylan"/>
    <w:pPr>
      <w:tabs>
        <w:tab w:val="center" w:pos="4320"/>
        <w:tab w:val="right" w:pos="8640"/>
      </w:tabs>
    </w:pPr>
  </w:style>
  <w:style w:type="paragraph" w:customStyle="1" w:styleId="AltBilgi1">
    <w:name w:val="Alt Bilgi1"/>
    <w:basedOn w:val="AltBilgi"/>
    <w:pPr>
      <w:spacing w:line="240" w:lineRule="auto"/>
      <w:ind w:firstLine="0"/>
      <w:jc w:val="center"/>
    </w:pPr>
    <w:rPr>
      <w:rFonts w:ascii="Arial" w:hAnsi="Arial"/>
      <w:sz w:val="20"/>
    </w:rPr>
  </w:style>
  <w:style w:type="paragraph" w:customStyle="1" w:styleId="NormalParagraphStyle">
    <w:name w:val="NormalParagraphStyle"/>
    <w:basedOn w:val="WW-Varsaylan"/>
    <w:pPr>
      <w:autoSpaceDE w:val="0"/>
      <w:spacing w:line="288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ereveierii">
    <w:name w:val="Çerçeve içeriği"/>
    <w:basedOn w:val="GvdeMetni"/>
  </w:style>
  <w:style w:type="paragraph" w:customStyle="1" w:styleId="ParagrafStiliYok">
    <w:name w:val="[Paragraf Stili Yok]"/>
    <w:rsid w:val="007035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TemelParagraf">
    <w:name w:val="[Temel Paragraf]"/>
    <w:basedOn w:val="ParagrafStiliYok"/>
    <w:uiPriority w:val="99"/>
    <w:rsid w:val="0070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11793</Words>
  <Characters>67222</Characters>
  <Application>Microsoft Office Word</Application>
  <DocSecurity>0</DocSecurity>
  <Lines>560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Bizim Dijital Matbaa 160x244 Şablon</vt:lpstr>
    </vt:vector>
  </TitlesOfParts>
  <Company/>
  <LinksUpToDate>false</LinksUpToDate>
  <CharactersWithSpaces>78858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Bizim Dijital Matbaa 160x244 Şablon</dc:title>
  <dc:subject/>
  <dc:creator>Mustafa Bulun</dc:creator>
  <cp:keywords/>
  <cp:lastModifiedBy>TUNCAY DAĞCI</cp:lastModifiedBy>
  <cp:revision>4</cp:revision>
  <cp:lastPrinted>1899-12-31T22:00:00Z</cp:lastPrinted>
  <dcterms:created xsi:type="dcterms:W3CDTF">2020-04-30T09:46:00Z</dcterms:created>
  <dcterms:modified xsi:type="dcterms:W3CDTF">2021-05-08T10:39:00Z</dcterms:modified>
</cp:coreProperties>
</file>